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CD5E" w14:textId="307914F7" w:rsidR="00C51072" w:rsidRPr="00C51072" w:rsidRDefault="00C51072" w:rsidP="00223FA4">
      <w:pPr>
        <w:shd w:val="clear" w:color="auto" w:fill="FFFFFF"/>
        <w:spacing w:after="0" w:line="300" w:lineRule="atLeast"/>
        <w:ind w:left="2655" w:firstLine="225"/>
        <w:rPr>
          <w:rFonts w:ascii="Arial Narrow" w:eastAsia="Times New Roman" w:hAnsi="Arial Narrow" w:cs="Times New Roman"/>
          <w:b/>
          <w:bCs/>
          <w:color w:val="303030"/>
          <w:sz w:val="24"/>
          <w:szCs w:val="24"/>
          <w:u w:val="single"/>
        </w:rPr>
      </w:pPr>
      <w:r w:rsidRPr="00C51072">
        <w:rPr>
          <w:rFonts w:ascii="Arial Narrow" w:eastAsia="Times New Roman" w:hAnsi="Arial Narrow" w:cs="Times New Roman"/>
          <w:b/>
          <w:bCs/>
          <w:color w:val="303030"/>
          <w:sz w:val="32"/>
          <w:szCs w:val="32"/>
          <w:u w:val="single"/>
        </w:rPr>
        <w:t>Pesto Pearl Couscous Salad</w:t>
      </w:r>
    </w:p>
    <w:p w14:paraId="237793A9" w14:textId="6D3A4DF8" w:rsidR="00C51072" w:rsidRPr="00C51072" w:rsidRDefault="00C51072" w:rsidP="00C51072">
      <w:pPr>
        <w:shd w:val="clear" w:color="auto" w:fill="FFFFFF"/>
        <w:spacing w:after="0" w:line="300" w:lineRule="atLeast"/>
        <w:ind w:left="495"/>
        <w:rPr>
          <w:rFonts w:ascii="Arial Narrow" w:eastAsia="Times New Roman" w:hAnsi="Arial Narrow" w:cs="Times New Roman"/>
          <w:color w:val="303030"/>
          <w:sz w:val="24"/>
          <w:szCs w:val="24"/>
        </w:rPr>
      </w:pPr>
      <w:r>
        <w:rPr>
          <w:rFonts w:ascii="Arial Narrow" w:eastAsia="Times New Roman" w:hAnsi="Arial Narrow" w:cs="Times New Roman"/>
          <w:color w:val="303030"/>
          <w:sz w:val="24"/>
          <w:szCs w:val="24"/>
        </w:rPr>
        <w:br/>
      </w:r>
      <w:r w:rsidRPr="00C51072">
        <w:rPr>
          <w:rFonts w:ascii="Arial Narrow" w:eastAsia="Times New Roman" w:hAnsi="Arial Narrow" w:cs="Times New Roman"/>
          <w:b/>
          <w:bCs/>
          <w:color w:val="303030"/>
          <w:sz w:val="24"/>
          <w:szCs w:val="24"/>
          <w:u w:val="single"/>
        </w:rPr>
        <w:t>Nutrition Facts</w:t>
      </w:r>
      <w:r w:rsidRPr="00C51072">
        <w:rPr>
          <w:rFonts w:ascii="Arial Narrow" w:eastAsia="Times New Roman" w:hAnsi="Arial Narrow" w:cs="Times New Roman"/>
          <w:b/>
          <w:bCs/>
          <w:color w:val="303030"/>
          <w:sz w:val="24"/>
          <w:szCs w:val="24"/>
          <w:u w:val="single"/>
        </w:rPr>
        <w:t>: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 |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Servings 4.0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 // @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Amount Per Serving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: ¼ recipe </w:t>
      </w:r>
      <w:r w:rsidRPr="00C51072">
        <w:rPr>
          <w:rFonts w:ascii="Arial Narrow" w:eastAsia="Times New Roman" w:hAnsi="Arial Narrow" w:cs="Times New Roman"/>
          <w:b/>
          <w:bCs/>
          <w:color w:val="303030"/>
          <w:sz w:val="24"/>
          <w:szCs w:val="24"/>
        </w:rPr>
        <w:t xml:space="preserve">@ </w:t>
      </w:r>
      <w:r w:rsidRPr="00C51072">
        <w:rPr>
          <w:rFonts w:ascii="Arial Narrow" w:eastAsia="Times New Roman" w:hAnsi="Arial Narrow" w:cs="Times New Roman"/>
          <w:b/>
          <w:bCs/>
          <w:color w:val="303030"/>
          <w:sz w:val="24"/>
          <w:szCs w:val="24"/>
        </w:rPr>
        <w:t>calories 392</w:t>
      </w:r>
    </w:p>
    <w:p w14:paraId="2F5BC57F" w14:textId="1FC79181" w:rsidR="00C51072" w:rsidRPr="00C51072" w:rsidRDefault="00C51072" w:rsidP="00C51072">
      <w:pPr>
        <w:shd w:val="clear" w:color="auto" w:fill="FFFFFF"/>
        <w:spacing w:after="0" w:line="300" w:lineRule="atLeast"/>
        <w:ind w:left="495"/>
        <w:rPr>
          <w:rFonts w:ascii="Arial Narrow" w:eastAsia="Times New Roman" w:hAnsi="Arial Narrow" w:cs="Times New Roman"/>
          <w:color w:val="303030"/>
          <w:sz w:val="24"/>
          <w:szCs w:val="24"/>
        </w:rPr>
      </w:pP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Total Fat 21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g,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Saturated Fat 3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g,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Monounsaturated Fat 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0g,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Polyunsaturated Fat 1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g,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Trans Fat 0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g,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Cholesterol 23 mg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,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Sodium 637 mg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,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Potassium 282 </w:t>
      </w:r>
      <w:proofErr w:type="spellStart"/>
      <w:proofErr w:type="gramStart"/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mg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>,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Total</w:t>
      </w:r>
      <w:proofErr w:type="spellEnd"/>
      <w:proofErr w:type="gramEnd"/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 Carbohydrate 36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g,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Dietary Fiber 6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g,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Sugars 3</w:t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g,  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Protein 16 g</w:t>
      </w: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ab/>
      </w:r>
      <w:r>
        <w:rPr>
          <w:rFonts w:ascii="Arial Narrow" w:eastAsia="Times New Roman" w:hAnsi="Arial Narrow" w:cs="Times New Roman"/>
          <w:noProof/>
          <w:color w:val="30303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B5C9CA" wp14:editId="4DA7C1F7">
            <wp:simplePos x="0" y="0"/>
            <wp:positionH relativeFrom="column">
              <wp:posOffset>2880636</wp:posOffset>
            </wp:positionH>
            <wp:positionV relativeFrom="paragraph">
              <wp:posOffset>240653</wp:posOffset>
            </wp:positionV>
            <wp:extent cx="2804795" cy="4208145"/>
            <wp:effectExtent l="0" t="0" r="0" b="1905"/>
            <wp:wrapThrough wrapText="bothSides">
              <wp:wrapPolygon edited="0">
                <wp:start x="0" y="0"/>
                <wp:lineTo x="0" y="21512"/>
                <wp:lineTo x="21419" y="21512"/>
                <wp:lineTo x="2141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420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br/>
      </w:r>
      <w:r>
        <w:rPr>
          <w:rFonts w:ascii="Arial Narrow" w:eastAsia="Times New Roman" w:hAnsi="Arial Narrow" w:cs="Times New Roman"/>
          <w:color w:val="303030"/>
          <w:sz w:val="24"/>
          <w:szCs w:val="24"/>
        </w:rPr>
        <w:br/>
      </w:r>
      <w:r w:rsidRPr="00C51072">
        <w:rPr>
          <w:rFonts w:ascii="Arial Narrow" w:eastAsia="Times New Roman" w:hAnsi="Arial Narrow" w:cs="Times New Roman"/>
          <w:b/>
          <w:bCs/>
          <w:color w:val="303030"/>
          <w:sz w:val="24"/>
          <w:szCs w:val="24"/>
          <w:u w:val="single"/>
        </w:rPr>
        <w:t>Ingredients</w:t>
      </w:r>
    </w:p>
    <w:p w14:paraId="6EB45347" w14:textId="174E9E80" w:rsidR="00C51072" w:rsidRPr="00C51072" w:rsidRDefault="00C51072" w:rsidP="00C51072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303030"/>
          <w:sz w:val="24"/>
          <w:szCs w:val="24"/>
        </w:rPr>
      </w:pP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1/3 cup pesto sauce</w:t>
      </w:r>
    </w:p>
    <w:p w14:paraId="16EBC933" w14:textId="0000224B" w:rsidR="00C51072" w:rsidRPr="00C51072" w:rsidRDefault="00C51072" w:rsidP="00C51072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303030"/>
          <w:sz w:val="24"/>
          <w:szCs w:val="24"/>
        </w:rPr>
      </w:pP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3 cups cooked pearl couscous (or 1 ½ cups dry, then cook to yield 3 cups cooked)</w:t>
      </w:r>
    </w:p>
    <w:p w14:paraId="6E926D7C" w14:textId="14B94A35" w:rsidR="00C51072" w:rsidRPr="00C51072" w:rsidRDefault="00C51072" w:rsidP="00C51072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303030"/>
          <w:sz w:val="24"/>
          <w:szCs w:val="24"/>
        </w:rPr>
      </w:pP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1 cup halved cherry tomatoes</w:t>
      </w:r>
    </w:p>
    <w:p w14:paraId="027F2496" w14:textId="468E3BC3" w:rsidR="00C51072" w:rsidRPr="00C51072" w:rsidRDefault="00C51072" w:rsidP="00C51072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303030"/>
          <w:sz w:val="24"/>
          <w:szCs w:val="24"/>
        </w:rPr>
      </w:pP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1/3 cup halved mozzarella balls</w:t>
      </w:r>
    </w:p>
    <w:p w14:paraId="62AB4FC1" w14:textId="3EF031E8" w:rsidR="00C51072" w:rsidRPr="00C51072" w:rsidRDefault="00C51072" w:rsidP="00C51072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303030"/>
          <w:sz w:val="24"/>
          <w:szCs w:val="24"/>
        </w:rPr>
      </w:pP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1½ cups baby arugula</w:t>
      </w:r>
    </w:p>
    <w:p w14:paraId="611F80F8" w14:textId="2BBD340E" w:rsidR="00C51072" w:rsidRPr="00C51072" w:rsidRDefault="00C51072" w:rsidP="00C51072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303030"/>
          <w:sz w:val="24"/>
          <w:szCs w:val="24"/>
        </w:rPr>
      </w:pP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1 15.5-ounce can chickpeas or white beans, drained and rinsed</w:t>
      </w:r>
    </w:p>
    <w:p w14:paraId="1482B7FC" w14:textId="77777777" w:rsidR="00C51072" w:rsidRPr="00C51072" w:rsidRDefault="00C51072" w:rsidP="00C51072">
      <w:pPr>
        <w:shd w:val="clear" w:color="auto" w:fill="FFFFFF"/>
        <w:spacing w:after="0" w:line="300" w:lineRule="atLeast"/>
        <w:ind w:left="495"/>
        <w:rPr>
          <w:rFonts w:ascii="Arial Narrow" w:eastAsia="Times New Roman" w:hAnsi="Arial Narrow" w:cs="Times New Roman"/>
          <w:color w:val="303030"/>
          <w:sz w:val="24"/>
          <w:szCs w:val="24"/>
        </w:rPr>
      </w:pPr>
    </w:p>
    <w:p w14:paraId="10A3A37B" w14:textId="77777777" w:rsidR="00C51072" w:rsidRPr="00C51072" w:rsidRDefault="00C51072" w:rsidP="00C51072">
      <w:pPr>
        <w:shd w:val="clear" w:color="auto" w:fill="FFFFFF"/>
        <w:spacing w:after="0" w:line="300" w:lineRule="atLeast"/>
        <w:ind w:left="495"/>
        <w:rPr>
          <w:rFonts w:ascii="Arial Narrow" w:eastAsia="Times New Roman" w:hAnsi="Arial Narrow" w:cs="Times New Roman"/>
          <w:b/>
          <w:bCs/>
          <w:color w:val="303030"/>
          <w:sz w:val="24"/>
          <w:szCs w:val="24"/>
          <w:u w:val="single"/>
        </w:rPr>
      </w:pPr>
      <w:r w:rsidRPr="00C51072">
        <w:rPr>
          <w:rFonts w:ascii="Arial Narrow" w:eastAsia="Times New Roman" w:hAnsi="Arial Narrow" w:cs="Times New Roman"/>
          <w:b/>
          <w:bCs/>
          <w:color w:val="303030"/>
          <w:sz w:val="24"/>
          <w:szCs w:val="24"/>
          <w:u w:val="single"/>
        </w:rPr>
        <w:t>Instructions</w:t>
      </w:r>
    </w:p>
    <w:p w14:paraId="21564416" w14:textId="77777777" w:rsidR="00C51072" w:rsidRDefault="00C51072" w:rsidP="00C51072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303030"/>
          <w:sz w:val="24"/>
          <w:szCs w:val="24"/>
        </w:rPr>
      </w:pP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In the bottom of a large mixing bowl, add the pesto and top with couscous and give a big stir. </w:t>
      </w:r>
    </w:p>
    <w:p w14:paraId="68E2F253" w14:textId="77777777" w:rsidR="00C51072" w:rsidRDefault="00C51072" w:rsidP="00C51072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303030"/>
          <w:sz w:val="24"/>
          <w:szCs w:val="24"/>
        </w:rPr>
      </w:pP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 xml:space="preserve">Add the tomatoes, mozzarella, arugula, and beans and stir again to combine. </w:t>
      </w:r>
    </w:p>
    <w:p w14:paraId="13F43BB5" w14:textId="057EB499" w:rsidR="00B1762D" w:rsidRPr="00C51072" w:rsidRDefault="00C51072" w:rsidP="00C51072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303030"/>
          <w:sz w:val="24"/>
          <w:szCs w:val="24"/>
        </w:rPr>
      </w:pPr>
      <w:r w:rsidRPr="00C51072">
        <w:rPr>
          <w:rFonts w:ascii="Arial Narrow" w:eastAsia="Times New Roman" w:hAnsi="Arial Narrow" w:cs="Times New Roman"/>
          <w:color w:val="303030"/>
          <w:sz w:val="24"/>
          <w:szCs w:val="24"/>
        </w:rPr>
        <w:t>Serve.</w:t>
      </w:r>
    </w:p>
    <w:sectPr w:rsidR="00B1762D" w:rsidRPr="00C5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1BA"/>
    <w:multiLevelType w:val="multilevel"/>
    <w:tmpl w:val="5E1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03AC8"/>
    <w:multiLevelType w:val="multilevel"/>
    <w:tmpl w:val="7EA2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10BC6"/>
    <w:multiLevelType w:val="multilevel"/>
    <w:tmpl w:val="C90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74699"/>
    <w:multiLevelType w:val="multilevel"/>
    <w:tmpl w:val="6328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12321"/>
    <w:multiLevelType w:val="multilevel"/>
    <w:tmpl w:val="B6E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25A82"/>
    <w:multiLevelType w:val="hybridMultilevel"/>
    <w:tmpl w:val="028E495E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79C61E7"/>
    <w:multiLevelType w:val="multilevel"/>
    <w:tmpl w:val="65B4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B1E9B"/>
    <w:multiLevelType w:val="multilevel"/>
    <w:tmpl w:val="AE5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71D76"/>
    <w:multiLevelType w:val="hybridMultilevel"/>
    <w:tmpl w:val="C7BABC8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72"/>
    <w:rsid w:val="00223FA4"/>
    <w:rsid w:val="00233D44"/>
    <w:rsid w:val="00C51072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953E94"/>
  <w15:chartTrackingRefBased/>
  <w15:docId w15:val="{A2E9E67F-7EB1-4FA9-8AE0-92925797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1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1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1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10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s-out-of-screen">
    <w:name w:val="is-out-of-screen"/>
    <w:basedOn w:val="DefaultParagraphFont"/>
    <w:rsid w:val="00C51072"/>
  </w:style>
  <w:style w:type="paragraph" w:styleId="NormalWeb">
    <w:name w:val="Normal (Web)"/>
    <w:basedOn w:val="Normal"/>
    <w:uiPriority w:val="99"/>
    <w:semiHidden/>
    <w:unhideWhenUsed/>
    <w:rsid w:val="00C5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servings-label">
    <w:name w:val="js-servings-label"/>
    <w:basedOn w:val="DefaultParagraphFont"/>
    <w:rsid w:val="00C51072"/>
  </w:style>
  <w:style w:type="character" w:customStyle="1" w:styleId="h3">
    <w:name w:val="h3"/>
    <w:basedOn w:val="DefaultParagraphFont"/>
    <w:rsid w:val="00C51072"/>
  </w:style>
  <w:style w:type="character" w:customStyle="1" w:styleId="h2">
    <w:name w:val="h2"/>
    <w:basedOn w:val="DefaultParagraphFont"/>
    <w:rsid w:val="00C51072"/>
  </w:style>
  <w:style w:type="paragraph" w:customStyle="1" w:styleId="nutritiondisclaimer">
    <w:name w:val="nutrition__disclaimer"/>
    <w:basedOn w:val="Normal"/>
    <w:rsid w:val="00C5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1072"/>
    <w:rPr>
      <w:color w:val="0000FF"/>
      <w:u w:val="single"/>
    </w:rPr>
  </w:style>
  <w:style w:type="character" w:customStyle="1" w:styleId="btn">
    <w:name w:val="btn"/>
    <w:basedOn w:val="DefaultParagraphFont"/>
    <w:rsid w:val="00C51072"/>
  </w:style>
  <w:style w:type="character" w:customStyle="1" w:styleId="text--small">
    <w:name w:val="text--small"/>
    <w:basedOn w:val="DefaultParagraphFont"/>
    <w:rsid w:val="00C51072"/>
  </w:style>
  <w:style w:type="paragraph" w:styleId="ListParagraph">
    <w:name w:val="List Paragraph"/>
    <w:basedOn w:val="Normal"/>
    <w:uiPriority w:val="34"/>
    <w:qFormat/>
    <w:rsid w:val="00C5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17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8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3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231F20"/>
                                        <w:left w:val="single" w:sz="36" w:space="6" w:color="231F20"/>
                                        <w:bottom w:val="single" w:sz="36" w:space="0" w:color="231F20"/>
                                        <w:right w:val="single" w:sz="36" w:space="6" w:color="231F20"/>
                                      </w:divBdr>
                                      <w:divsChild>
                                        <w:div w:id="78454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5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231F20"/>
                                            <w:left w:val="none" w:sz="0" w:space="0" w:color="auto"/>
                                            <w:bottom w:val="single" w:sz="48" w:space="0" w:color="231F2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7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380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215">
                          <w:marLeft w:val="-5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243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79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9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0488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72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46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798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927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0873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78046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58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3108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69508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3227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20864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03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7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42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76717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25612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7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5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86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3489">
                              <w:marLeft w:val="-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886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4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740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9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91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2</cp:revision>
  <cp:lastPrinted>2022-06-07T19:05:00Z</cp:lastPrinted>
  <dcterms:created xsi:type="dcterms:W3CDTF">2022-06-07T18:41:00Z</dcterms:created>
  <dcterms:modified xsi:type="dcterms:W3CDTF">2022-06-07T19:16:00Z</dcterms:modified>
</cp:coreProperties>
</file>